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5BB" w:rsidRDefault="00F85E63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[15]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Parmi les caractères suivants, indiquez celui qui s’applique aux anémies gravidiques par carence </w:t>
      </w:r>
      <w:r w:rsidRPr="00B94FB2">
        <w:rPr>
          <w:rFonts w:ascii="Helvetica, sans-serif" w:hAnsi="Helvetica, sans-serif"/>
          <w:b/>
        </w:rPr>
        <w:br/>
        <w:t xml:space="preserve">martiale: </w:t>
      </w:r>
      <w:r w:rsidRPr="00B94FB2">
        <w:rPr>
          <w:rFonts w:ascii="Helvetica, sans-serif" w:hAnsi="Helvetica, sans-serif"/>
          <w:b/>
        </w:rPr>
        <w:br/>
        <w:t xml:space="preserve"> </w:t>
      </w:r>
      <w:proofErr w:type="gramStart"/>
      <w:r w:rsidRPr="00B94FB2">
        <w:rPr>
          <w:rFonts w:ascii="Helvetica, sans-serif" w:hAnsi="Helvetica, sans-serif"/>
          <w:b/>
        </w:rPr>
        <w:t>A -</w:t>
      </w:r>
      <w:proofErr w:type="gramEnd"/>
      <w:r w:rsidRPr="00B94FB2">
        <w:rPr>
          <w:rFonts w:ascii="Helvetica, sans-serif" w:hAnsi="Helvetica, sans-serif"/>
          <w:b/>
        </w:rPr>
        <w:t xml:space="preserve"> Elles sont plus fréquentes que les anémies mégaloblastiques  B - Elles sont liées en grande partie au transport de fer de la mère vers le </w:t>
      </w:r>
      <w:r w:rsidRPr="00B94FB2">
        <w:rPr>
          <w:rFonts w:ascii="Helvetica, sans-serif" w:hAnsi="Helvetica, sans-serif"/>
          <w:b/>
        </w:rPr>
        <w:br/>
      </w:r>
      <w:proofErr w:type="spellStart"/>
      <w:r w:rsidRPr="00B94FB2">
        <w:rPr>
          <w:rFonts w:ascii="Helvetica, sans-serif" w:hAnsi="Helvetica, sans-serif"/>
          <w:b/>
        </w:rPr>
        <w:t>foetus</w:t>
      </w:r>
      <w:proofErr w:type="spellEnd"/>
      <w:r w:rsidRPr="00B94FB2">
        <w:rPr>
          <w:rFonts w:ascii="Helvetica, sans-serif" w:hAnsi="Helvetica, sans-serif"/>
          <w:b/>
        </w:rPr>
        <w:t xml:space="preserve"> et le placenta </w:t>
      </w:r>
      <w:r w:rsidRPr="00B94FB2">
        <w:rPr>
          <w:rFonts w:ascii="Helvetica, sans-serif" w:hAnsi="Helvetica, sans-serif"/>
          <w:b/>
        </w:rPr>
        <w:br/>
        <w:t xml:space="preserve"> C - Elles s’accompagnent en général d’une </w:t>
      </w:r>
      <w:proofErr w:type="spellStart"/>
      <w:r w:rsidRPr="00B94FB2">
        <w:rPr>
          <w:rFonts w:ascii="Helvetica, sans-serif" w:hAnsi="Helvetica, sans-serif"/>
          <w:b/>
        </w:rPr>
        <w:t>microcytose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D - Elles nécessitent une transfusion sanguine lorsque le taux d’hémoglobine </w:t>
      </w:r>
      <w:r w:rsidRPr="00B94FB2">
        <w:rPr>
          <w:rFonts w:ascii="Helvetica, sans-serif" w:hAnsi="Helvetica, sans-serif"/>
          <w:b/>
        </w:rPr>
        <w:br/>
        <w:t xml:space="preserve">est inférieur à 8 g/100 ml </w:t>
      </w:r>
      <w:r w:rsidRPr="00B94FB2">
        <w:rPr>
          <w:rFonts w:ascii="Helvetica, sans-serif" w:hAnsi="Helvetica, sans-serif"/>
          <w:b/>
        </w:rPr>
        <w:br/>
        <w:t xml:space="preserve"> E - Toutes ces propositions sont exactes</w:t>
      </w:r>
    </w:p>
    <w:p w:rsidR="00925C0D" w:rsidRDefault="00925C0D">
      <w:r w:rsidRPr="00B94FB2">
        <w:rPr>
          <w:rFonts w:ascii="Helvetica, sans-serif" w:hAnsi="Helvetica, sans-serif"/>
          <w:b/>
        </w:rPr>
        <w:br/>
        <w:t xml:space="preserve"> [146]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Parmi les caractères suivants, indiquez celui (ceux) qui s’applique(nt) aux </w:t>
      </w:r>
      <w:r w:rsidRPr="00B94FB2">
        <w:rPr>
          <w:rFonts w:ascii="Helvetica, sans-serif" w:hAnsi="Helvetica, sans-serif"/>
          <w:b/>
        </w:rPr>
        <w:br/>
        <w:t xml:space="preserve">anémies gravidiques par carence martiale: </w:t>
      </w:r>
      <w:r w:rsidRPr="00B94FB2">
        <w:rPr>
          <w:rFonts w:ascii="Helvetica, sans-serif" w:hAnsi="Helvetica, sans-serif"/>
          <w:b/>
        </w:rPr>
        <w:br/>
        <w:t xml:space="preserve"> A - Elles sont plus fréquentes que les anémies mégaloblastiques </w:t>
      </w:r>
      <w:r w:rsidRPr="00B94FB2">
        <w:rPr>
          <w:rFonts w:ascii="Helvetica, sans-serif" w:hAnsi="Helvetica, sans-serif"/>
          <w:b/>
        </w:rPr>
        <w:br/>
        <w:t xml:space="preserve"> B - Elles sont liées en grande partie au transport de fer de la mère vers le </w:t>
      </w:r>
      <w:proofErr w:type="spellStart"/>
      <w:r w:rsidRPr="00B94FB2">
        <w:rPr>
          <w:rFonts w:ascii="Helvetica, sans-serif" w:hAnsi="Helvetica, sans-serif"/>
          <w:b/>
        </w:rPr>
        <w:t>foetus</w:t>
      </w:r>
      <w:proofErr w:type="spellEnd"/>
      <w:r w:rsidRPr="00B94FB2">
        <w:rPr>
          <w:rFonts w:ascii="Helvetica, sans-serif" w:hAnsi="Helvetica, sans-serif"/>
          <w:b/>
        </w:rPr>
        <w:t xml:space="preserve"> et le placenta </w:t>
      </w:r>
      <w:r w:rsidRPr="00B94FB2">
        <w:rPr>
          <w:rFonts w:ascii="Helvetica, sans-serif" w:hAnsi="Helvetica, sans-serif"/>
          <w:b/>
        </w:rPr>
        <w:br/>
        <w:t xml:space="preserve"> C - Elles s’accompagnent en général dune </w:t>
      </w:r>
      <w:proofErr w:type="spellStart"/>
      <w:r w:rsidRPr="00B94FB2">
        <w:rPr>
          <w:rFonts w:ascii="Helvetica, sans-serif" w:hAnsi="Helvetica, sans-serif"/>
          <w:b/>
        </w:rPr>
        <w:t>microcytose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D - Elles nécessitent une transfusion sanguine lorsque le taux d’hémoglobine est inférieur à 8 g/100 ml </w:t>
      </w:r>
      <w:r w:rsidRPr="00B94FB2">
        <w:rPr>
          <w:rFonts w:ascii="Helvetica, sans-serif" w:hAnsi="Helvetica, sans-serif"/>
          <w:b/>
        </w:rPr>
        <w:br/>
        <w:t xml:space="preserve"> E - Le traitement est l’acide folique </w:t>
      </w:r>
      <w:r w:rsidRPr="00B94FB2">
        <w:rPr>
          <w:rFonts w:ascii="Helvetica, sans-serif" w:hAnsi="Helvetica, sans-serif"/>
          <w:b/>
        </w:rPr>
        <w:br/>
      </w:r>
      <w:r w:rsidR="00223DFB" w:rsidRPr="00B94FB2">
        <w:rPr>
          <w:rFonts w:ascii="Helvetica, sans-serif" w:hAnsi="Helvetica, sans-serif"/>
          <w:b/>
        </w:rPr>
        <w:t xml:space="preserve">[278] </w:t>
      </w:r>
      <w:r w:rsidR="00223DFB" w:rsidRPr="00B94FB2">
        <w:rPr>
          <w:rFonts w:ascii="Helvetica, sans-serif" w:hAnsi="Helvetica, sans-serif"/>
          <w:b/>
        </w:rPr>
        <w:br/>
        <w:t xml:space="preserve"> </w:t>
      </w:r>
      <w:r w:rsidR="00223DFB" w:rsidRPr="00B94FB2">
        <w:rPr>
          <w:rFonts w:ascii="Helvetica, sans-serif" w:hAnsi="Helvetica, sans-serif"/>
          <w:b/>
        </w:rPr>
        <w:br/>
        <w:t xml:space="preserve">Chez une femme enceinte de 8 mois, vous avez la certitude d’une thrombose veineuse fémorale sans embolie pulmonaire. Quelle thérapeutique préconisez- vous dans l’immédiat? </w:t>
      </w:r>
      <w:r w:rsidR="00223DFB" w:rsidRPr="00B94FB2">
        <w:rPr>
          <w:rFonts w:ascii="Helvetica, sans-serif" w:hAnsi="Helvetica, sans-serif"/>
          <w:b/>
        </w:rPr>
        <w:br/>
        <w:t xml:space="preserve"> A - </w:t>
      </w:r>
      <w:proofErr w:type="spellStart"/>
      <w:r w:rsidR="00223DFB" w:rsidRPr="00B94FB2">
        <w:rPr>
          <w:rFonts w:ascii="Helvetica, sans-serif" w:hAnsi="Helvetica, sans-serif"/>
          <w:b/>
        </w:rPr>
        <w:t>Antivitamines</w:t>
      </w:r>
      <w:proofErr w:type="spellEnd"/>
      <w:r w:rsidR="00223DFB" w:rsidRPr="00B94FB2">
        <w:rPr>
          <w:rFonts w:ascii="Helvetica, sans-serif" w:hAnsi="Helvetica, sans-serif"/>
          <w:b/>
        </w:rPr>
        <w:t xml:space="preserve"> K avec dose de charge </w:t>
      </w:r>
      <w:r w:rsidR="00223DFB" w:rsidRPr="00B94FB2">
        <w:rPr>
          <w:rFonts w:ascii="Helvetica, sans-serif" w:hAnsi="Helvetica, sans-serif"/>
          <w:b/>
        </w:rPr>
        <w:br/>
        <w:t xml:space="preserve"> B - </w:t>
      </w:r>
      <w:proofErr w:type="spellStart"/>
      <w:r w:rsidR="00223DFB" w:rsidRPr="00B94FB2">
        <w:rPr>
          <w:rFonts w:ascii="Helvetica, sans-serif" w:hAnsi="Helvetica, sans-serif"/>
          <w:b/>
        </w:rPr>
        <w:t>Héparinothérapie</w:t>
      </w:r>
      <w:proofErr w:type="spellEnd"/>
      <w:r w:rsidR="00223DFB" w:rsidRPr="00B94FB2">
        <w:rPr>
          <w:rFonts w:ascii="Helvetica, sans-serif" w:hAnsi="Helvetica, sans-serif"/>
          <w:b/>
        </w:rPr>
        <w:t xml:space="preserve"> par voie intraveineuse </w:t>
      </w:r>
      <w:r w:rsidR="00223DFB" w:rsidRPr="00B94FB2">
        <w:rPr>
          <w:rFonts w:ascii="Helvetica, sans-serif" w:hAnsi="Helvetica, sans-serif"/>
          <w:b/>
        </w:rPr>
        <w:br/>
        <w:t xml:space="preserve"> C - </w:t>
      </w:r>
      <w:proofErr w:type="spellStart"/>
      <w:r w:rsidR="00223DFB" w:rsidRPr="00B94FB2">
        <w:rPr>
          <w:rFonts w:ascii="Helvetica, sans-serif" w:hAnsi="Helvetica, sans-serif"/>
          <w:b/>
        </w:rPr>
        <w:t>Anti-agrégants</w:t>
      </w:r>
      <w:proofErr w:type="spellEnd"/>
      <w:r w:rsidR="00223DFB" w:rsidRPr="00B94FB2">
        <w:rPr>
          <w:rFonts w:ascii="Helvetica, sans-serif" w:hAnsi="Helvetica, sans-serif"/>
          <w:b/>
        </w:rPr>
        <w:t xml:space="preserve"> plaquettaires </w:t>
      </w:r>
      <w:r w:rsidR="00223DFB" w:rsidRPr="00B94FB2">
        <w:rPr>
          <w:rFonts w:ascii="Helvetica, sans-serif" w:hAnsi="Helvetica, sans-serif"/>
          <w:b/>
        </w:rPr>
        <w:br/>
        <w:t xml:space="preserve"> D - Traitement </w:t>
      </w:r>
      <w:proofErr w:type="spellStart"/>
      <w:r w:rsidR="00223DFB" w:rsidRPr="00B94FB2">
        <w:rPr>
          <w:rFonts w:ascii="Helvetica, sans-serif" w:hAnsi="Helvetica, sans-serif"/>
          <w:b/>
        </w:rPr>
        <w:t>thrombolytique</w:t>
      </w:r>
      <w:proofErr w:type="spellEnd"/>
      <w:r w:rsidR="00223DFB" w:rsidRPr="00B94FB2">
        <w:rPr>
          <w:rFonts w:ascii="Helvetica, sans-serif" w:hAnsi="Helvetica, sans-serif"/>
          <w:b/>
        </w:rPr>
        <w:t xml:space="preserve"> </w:t>
      </w:r>
      <w:r w:rsidR="00223DFB" w:rsidRPr="00B94FB2">
        <w:rPr>
          <w:rFonts w:ascii="Helvetica, sans-serif" w:hAnsi="Helvetica, sans-serif"/>
          <w:b/>
        </w:rPr>
        <w:br/>
        <w:t xml:space="preserve"> E - Interruption de la veine cave inférieure </w:t>
      </w:r>
      <w:r w:rsidR="00223DFB" w:rsidRPr="00B94FB2">
        <w:rPr>
          <w:rFonts w:ascii="Helvetica, sans-serif" w:hAnsi="Helvetica, sans-serif"/>
          <w:b/>
        </w:rPr>
        <w:br/>
      </w:r>
    </w:p>
    <w:sectPr w:rsidR="00925C0D" w:rsidSect="001776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F85E63"/>
    <w:rsid w:val="00177635"/>
    <w:rsid w:val="00223DFB"/>
    <w:rsid w:val="006D45BB"/>
    <w:rsid w:val="00925C0D"/>
    <w:rsid w:val="00C157D4"/>
    <w:rsid w:val="00F85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63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FutDoc</cp:lastModifiedBy>
  <cp:revision>4</cp:revision>
  <dcterms:created xsi:type="dcterms:W3CDTF">2017-01-31T18:44:00Z</dcterms:created>
  <dcterms:modified xsi:type="dcterms:W3CDTF">2017-01-31T21:02:00Z</dcterms:modified>
</cp:coreProperties>
</file>